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New York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New York</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Chuck Schumer (D) and Kirsten Gillibrand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6,873,076 enrolled in Medicaid in New York</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4 out of 9 working-age adults with disabilities or over 479.000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4 out of 9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1,845,000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47% of births in NY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Medicaid cuts would really hurt New York.</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New York.</w:t>
      </w:r>
      <w:r w:rsidDel="00000000" w:rsidR="00000000" w:rsidRPr="00000000">
        <w:rPr>
          <w:rtl w:val="0"/>
        </w:rPr>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$9 billion and over 72,000 jobs could be lost in 2026</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$8.6 billion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F">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1.3 million more uninsured people in New York and at least 4,000 more lives lost per year</w:t>
        </w:r>
      </w:hyperlink>
      <w:r w:rsidDel="00000000" w:rsidR="00000000" w:rsidRPr="00000000">
        <w:rPr>
          <w:rtl w:val="0"/>
        </w:rPr>
      </w:r>
    </w:p>
    <w:p w:rsidR="00000000" w:rsidDel="00000000" w:rsidP="00000000" w:rsidRDefault="00000000" w:rsidRPr="00000000" w14:paraId="00000050">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NY"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