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Tennessee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Tennessee</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Marsha Blackburn (R) and Bill Hagerty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1,488,857 enrolled in Medicaid in Tennessee</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3 out of 10 working-age adults with disabilities or over 132,000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2 out of 5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4 out of 7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253,000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44% of births in TN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Medicaid cuts would really hurt Tennessee.</w:t>
      </w:r>
      <w:r w:rsidDel="00000000" w:rsidR="00000000" w:rsidRPr="00000000">
        <w:rPr>
          <w:rtl w:val="0"/>
        </w:rPr>
        <w:t xml:space="preserve"> </w:t>
      </w:r>
      <w:r w:rsidDel="00000000" w:rsidR="00000000" w:rsidRPr="00000000">
        <w:rPr>
          <w:rtl w:val="0"/>
        </w:rPr>
        <w:t xml:space="preserve">We'd lose benefits </w:t>
      </w:r>
      <w:r w:rsidDel="00000000" w:rsidR="00000000" w:rsidRPr="00000000">
        <w:rPr>
          <w:rtl w:val="0"/>
        </w:rPr>
        <w:t xml:space="preserve">and we'd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struggle and have to deal with more unpaid bills, and that would likely mean higher premiums for everyone with insurance in Tennessee.</w:t>
      </w:r>
      <w:r w:rsidDel="00000000" w:rsidR="00000000" w:rsidRPr="00000000">
        <w:rPr>
          <w:rtl w:val="0"/>
        </w:rPr>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2"/>
        </w:numPr>
        <w:ind w:left="1440" w:hanging="360"/>
      </w:pPr>
      <w:hyperlink r:id="rId15">
        <w:r w:rsidDel="00000000" w:rsidR="00000000" w:rsidRPr="00000000">
          <w:rPr>
            <w:color w:val="1155cc"/>
            <w:u w:val="single"/>
            <w:rtl w:val="0"/>
          </w:rPr>
          <w:t xml:space="preserve">The state GDP could shrink by over $1.6 billion and over 15,000 jobs could be lost in 2026</w:t>
        </w:r>
      </w:hyperlink>
      <w:r w:rsidDel="00000000" w:rsidR="00000000" w:rsidRPr="00000000">
        <w:rPr>
          <w:rtl w:val="0"/>
        </w:rPr>
      </w:r>
    </w:p>
    <w:p w:rsidR="00000000" w:rsidDel="00000000" w:rsidP="00000000" w:rsidRDefault="00000000" w:rsidRPr="00000000" w14:paraId="00000046">
      <w:pPr>
        <w:numPr>
          <w:ilvl w:val="1"/>
          <w:numId w:val="2"/>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$149 million</w:t>
        </w:r>
      </w:hyperlink>
      <w:r w:rsidDel="00000000" w:rsidR="00000000" w:rsidRPr="00000000">
        <w:rPr>
          <w:rtl w:val="0"/>
        </w:rPr>
      </w:r>
    </w:p>
    <w:p w:rsidR="00000000" w:rsidDel="00000000" w:rsidP="00000000" w:rsidRDefault="00000000" w:rsidRPr="00000000" w14:paraId="00000047">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2"/>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Senator Blackburn is a strong advocate for veterans - veterans would be disproportionately harmed by cuts to Medicaid </w:t>
      </w:r>
    </w:p>
    <w:p w:rsidR="00000000" w:rsidDel="00000000" w:rsidP="00000000" w:rsidRDefault="00000000" w:rsidRPr="00000000" w14:paraId="0000004E">
      <w:pPr>
        <w:numPr>
          <w:ilvl w:val="1"/>
          <w:numId w:val="2"/>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4F">
      <w:pPr>
        <w:numPr>
          <w:ilvl w:val="1"/>
          <w:numId w:val="2"/>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0">
      <w:pPr>
        <w:numPr>
          <w:ilvl w:val="1"/>
          <w:numId w:val="2"/>
        </w:numPr>
        <w:ind w:left="1440" w:hanging="360"/>
      </w:pPr>
      <w:hyperlink r:id="rId20">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Senator Hagerty has expressed support for rural hospitals </w:t>
      </w:r>
    </w:p>
    <w:p w:rsidR="00000000" w:rsidDel="00000000" w:rsidP="00000000" w:rsidRDefault="00000000" w:rsidRPr="00000000" w14:paraId="00000052">
      <w:pPr>
        <w:numPr>
          <w:ilvl w:val="1"/>
          <w:numId w:val="2"/>
        </w:numPr>
        <w:ind w:left="1440" w:hanging="360"/>
      </w:pPr>
      <w:hyperlink r:id="rId21">
        <w:r w:rsidDel="00000000" w:rsidR="00000000" w:rsidRPr="00000000">
          <w:rPr>
            <w:color w:val="1155cc"/>
            <w:u w:val="single"/>
            <w:rtl w:val="0"/>
          </w:rPr>
          <w:t xml:space="preserve">Since 2010, 16 Tennessee hospitals have closed, 13 of them in rural areas</w:t>
        </w:r>
      </w:hyperlink>
      <w:r w:rsidDel="00000000" w:rsidR="00000000" w:rsidRPr="00000000">
        <w:rPr>
          <w:rtl w:val="0"/>
        </w:rPr>
      </w:r>
    </w:p>
    <w:p w:rsidR="00000000" w:rsidDel="00000000" w:rsidP="00000000" w:rsidRDefault="00000000" w:rsidRPr="00000000" w14:paraId="00000053">
      <w:pPr>
        <w:numPr>
          <w:ilvl w:val="1"/>
          <w:numId w:val="2"/>
        </w:numPr>
        <w:ind w:left="1440" w:hanging="360"/>
      </w:pPr>
      <w:r w:rsidDel="00000000" w:rsidR="00000000" w:rsidRPr="00000000">
        <w:rPr>
          <w:rtl w:val="0"/>
        </w:rPr>
        <w:t xml:space="preserve">Many more will close if the cuts go through, impacting up to ⅓ of the residents in those areas</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5">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6">
      <w:pPr>
        <w:numPr>
          <w:ilvl w:val="1"/>
          <w:numId w:val="2"/>
        </w:numPr>
        <w:ind w:left="1440" w:hanging="360"/>
      </w:pPr>
      <w:r w:rsidDel="00000000" w:rsidR="00000000" w:rsidRPr="00000000">
        <w:rPr>
          <w:rtl w:val="0"/>
        </w:rPr>
        <w:t xml:space="preserve">This is about saving lives - </w:t>
      </w:r>
      <w:hyperlink r:id="rId22">
        <w:r w:rsidDel="00000000" w:rsidR="00000000" w:rsidRPr="00000000">
          <w:rPr>
            <w:color w:val="1155cc"/>
            <w:u w:val="single"/>
            <w:rtl w:val="0"/>
          </w:rPr>
          <w:t xml:space="preserve">shrinking the federal medical assistance percentage (FMAP) could lead to over 25,000 more uninsured people in Maine and at least 80 more lives lost per year</w:t>
        </w:r>
      </w:hyperlink>
      <w:r w:rsidDel="00000000" w:rsidR="00000000" w:rsidRPr="00000000">
        <w:rPr>
          <w:rtl w:val="0"/>
        </w:rPr>
      </w:r>
    </w:p>
    <w:p w:rsidR="00000000" w:rsidDel="00000000" w:rsidP="00000000" w:rsidRDefault="00000000" w:rsidRPr="00000000" w14:paraId="00000057">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odernmedicaid.org/medicaidspotlight/strengthening-medicaid-to-support-our-veterans/" TargetMode="External"/><Relationship Id="rId11" Type="http://schemas.openxmlformats.org/officeDocument/2006/relationships/hyperlink" Target="https://files.kff.org/attachment/fact-sheet-medicaid-state-TN" TargetMode="External"/><Relationship Id="rId22" Type="http://schemas.openxmlformats.org/officeDocument/2006/relationships/hyperlink" Target="https://www.americanprogress.org/article/congressional-republicans-proposals-to-slash-medicaid-could-cost-tens-of-thousands-of-lives/" TargetMode="External"/><Relationship Id="rId10" Type="http://schemas.openxmlformats.org/officeDocument/2006/relationships/hyperlink" Target="https://www.house.gov/representatives#state-california" TargetMode="External"/><Relationship Id="rId21" Type="http://schemas.openxmlformats.org/officeDocument/2006/relationships/hyperlink" Target="https://tennesseelookout.com/2025/03/14/get-the-antacids-ready-as-trump-administration-cuts-damage-tennessee/" TargetMode="External"/><Relationship Id="rId13" Type="http://schemas.openxmlformats.org/officeDocument/2006/relationships/hyperlink" Target="https://www.aarp.org/pri/topics/ltss/family-caregiving/caregiving-in-the-united-states/" TargetMode="External"/><Relationship Id="rId24" Type="http://schemas.openxmlformats.org/officeDocument/2006/relationships/footer" Target="footer1.xm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